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3E" w:rsidRPr="0038209C" w:rsidRDefault="0038209C" w:rsidP="00C9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Sofyan Saputra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067A">
        <w:rPr>
          <w:rFonts w:ascii="Times New Roman" w:hAnsi="Times New Roman" w:cs="Times New Roman"/>
          <w:sz w:val="24"/>
          <w:szCs w:val="24"/>
        </w:rPr>
        <w:t xml:space="preserve"> Database &amp; Web App</w:t>
      </w:r>
    </w:p>
    <w:p w:rsidR="00C91AC9" w:rsidRPr="001F2981" w:rsidRDefault="00C91AC9" w:rsidP="00C91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 xml:space="preserve">Met with </w:t>
      </w:r>
      <w:proofErr w:type="spellStart"/>
      <w:r w:rsidRPr="001F2981">
        <w:rPr>
          <w:rFonts w:ascii="Times New Roman" w:hAnsi="Times New Roman" w:cs="Times New Roman"/>
          <w:sz w:val="24"/>
          <w:szCs w:val="24"/>
        </w:rPr>
        <w:t>Yaa’kov</w:t>
      </w:r>
      <w:proofErr w:type="spellEnd"/>
      <w:r w:rsidRPr="001F2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981">
        <w:rPr>
          <w:rFonts w:ascii="Times New Roman" w:hAnsi="Times New Roman" w:cs="Times New Roman"/>
          <w:sz w:val="24"/>
          <w:szCs w:val="24"/>
        </w:rPr>
        <w:t>Sloman</w:t>
      </w:r>
      <w:proofErr w:type="spellEnd"/>
      <w:r w:rsidRPr="001F2981">
        <w:rPr>
          <w:rFonts w:ascii="Times New Roman" w:hAnsi="Times New Roman" w:cs="Times New Roman"/>
          <w:sz w:val="24"/>
          <w:szCs w:val="24"/>
        </w:rPr>
        <w:t xml:space="preserve"> on Wednesday</w:t>
      </w:r>
    </w:p>
    <w:p w:rsidR="00C91AC9" w:rsidRPr="001F2981" w:rsidRDefault="00C91AC9" w:rsidP="00C91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He mentioned that it would be a good idea to use AWS as our database and web service backend</w:t>
      </w:r>
    </w:p>
    <w:p w:rsidR="00C91AC9" w:rsidRPr="001F2981" w:rsidRDefault="00C91AC9" w:rsidP="00C91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He said that if we just use a SQL server at ND, we could get the project working easily but it won’t be scalable if we want to make it a startup or something people can actually use</w:t>
      </w:r>
    </w:p>
    <w:p w:rsidR="00C91AC9" w:rsidRPr="001F2981" w:rsidRDefault="00C91AC9" w:rsidP="00C91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Had me create a temporary free AWS accounts and then list and explain the components I need and create an architectural diagram of how the components will be used in the context of our application</w:t>
      </w:r>
    </w:p>
    <w:p w:rsidR="00C91AC9" w:rsidRPr="001F2981" w:rsidRDefault="00C91AC9" w:rsidP="00C91A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I went mostly with the tools he recommended</w:t>
      </w:r>
    </w:p>
    <w:p w:rsidR="00C91AC9" w:rsidRPr="001F2981" w:rsidRDefault="00C91AC9" w:rsidP="00C91A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The standard EC2 (Servers) &amp; S3 (Storage)</w:t>
      </w:r>
    </w:p>
    <w:p w:rsidR="00C91AC9" w:rsidRPr="001F2981" w:rsidRDefault="00C91AC9" w:rsidP="00C91A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 xml:space="preserve">For the database he recommended </w:t>
      </w:r>
      <w:proofErr w:type="spellStart"/>
      <w:r w:rsidRPr="001F2981">
        <w:rPr>
          <w:rFonts w:ascii="Times New Roman" w:hAnsi="Times New Roman" w:cs="Times New Roman"/>
          <w:sz w:val="24"/>
          <w:szCs w:val="24"/>
        </w:rPr>
        <w:t>DyanoDB</w:t>
      </w:r>
      <w:proofErr w:type="spellEnd"/>
      <w:r w:rsidRPr="001F2981">
        <w:rPr>
          <w:rFonts w:ascii="Times New Roman" w:hAnsi="Times New Roman" w:cs="Times New Roman"/>
          <w:sz w:val="24"/>
          <w:szCs w:val="24"/>
        </w:rPr>
        <w:t xml:space="preserve"> because it is much more flexible and easier to interface with that SQL</w:t>
      </w:r>
    </w:p>
    <w:p w:rsidR="00C91AC9" w:rsidRPr="001F2981" w:rsidRDefault="00C91AC9" w:rsidP="00C91A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 xml:space="preserve">AWS has a service called </w:t>
      </w:r>
      <w:proofErr w:type="spellStart"/>
      <w:r w:rsidRPr="001F2981">
        <w:rPr>
          <w:rFonts w:ascii="Times New Roman" w:hAnsi="Times New Roman" w:cs="Times New Roman"/>
          <w:sz w:val="24"/>
          <w:szCs w:val="24"/>
        </w:rPr>
        <w:t>Cognito</w:t>
      </w:r>
      <w:proofErr w:type="spellEnd"/>
      <w:r w:rsidRPr="001F2981">
        <w:rPr>
          <w:rFonts w:ascii="Times New Roman" w:hAnsi="Times New Roman" w:cs="Times New Roman"/>
          <w:sz w:val="24"/>
          <w:szCs w:val="24"/>
        </w:rPr>
        <w:t xml:space="preserve"> which will do login activities for you. </w:t>
      </w:r>
      <w:proofErr w:type="spellStart"/>
      <w:r w:rsidRPr="001F2981">
        <w:rPr>
          <w:rFonts w:ascii="Times New Roman" w:hAnsi="Times New Roman" w:cs="Times New Roman"/>
          <w:sz w:val="24"/>
          <w:szCs w:val="24"/>
        </w:rPr>
        <w:t>Cognito</w:t>
      </w:r>
      <w:proofErr w:type="spellEnd"/>
      <w:r w:rsidRPr="001F2981">
        <w:rPr>
          <w:rFonts w:ascii="Times New Roman" w:hAnsi="Times New Roman" w:cs="Times New Roman"/>
          <w:sz w:val="24"/>
          <w:szCs w:val="24"/>
        </w:rPr>
        <w:t xml:space="preserve"> can integrate with Facebook or Google logins.</w:t>
      </w:r>
    </w:p>
    <w:p w:rsidR="00C91AC9" w:rsidRPr="001F2981" w:rsidRDefault="00C91AC9" w:rsidP="00C91A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1F2981">
        <w:rPr>
          <w:rFonts w:ascii="Times New Roman" w:hAnsi="Times New Roman" w:cs="Times New Roman"/>
          <w:sz w:val="24"/>
          <w:szCs w:val="24"/>
        </w:rPr>
        <w:t>nodeJS</w:t>
      </w:r>
      <w:proofErr w:type="spellEnd"/>
      <w:r w:rsidRPr="001F298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F2981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1F2981">
        <w:rPr>
          <w:rFonts w:ascii="Times New Roman" w:hAnsi="Times New Roman" w:cs="Times New Roman"/>
          <w:sz w:val="24"/>
          <w:szCs w:val="24"/>
        </w:rPr>
        <w:t xml:space="preserve"> for web stuff </w:t>
      </w:r>
    </w:p>
    <w:p w:rsidR="00C91AC9" w:rsidRPr="001F2981" w:rsidRDefault="00C91AC9" w:rsidP="00C91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There will be a meeting including him and the OIT Cloud Team, where he will set up an AWS account with all the features we need for our group. He will also get us a Notre Dame domain name to use</w:t>
      </w:r>
    </w:p>
    <w:p w:rsidR="00C91AC9" w:rsidRPr="001F2981" w:rsidRDefault="00C91AC9" w:rsidP="00C91A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The meeting is sometime next week</w:t>
      </w:r>
    </w:p>
    <w:p w:rsidR="00C91AC9" w:rsidRPr="001F2981" w:rsidRDefault="00C91AC9" w:rsidP="00C91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Very excited about our project because the ND cloud initiative is new and we are apparently one of the first here to use it in a project</w:t>
      </w:r>
    </w:p>
    <w:p w:rsidR="00143318" w:rsidRDefault="00143318" w:rsidP="00C9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AC9" w:rsidRPr="001F2981" w:rsidRDefault="00C91AC9" w:rsidP="00C9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81">
        <w:rPr>
          <w:rFonts w:ascii="Times New Roman" w:hAnsi="Times New Roman" w:cs="Times New Roman"/>
          <w:b/>
          <w:sz w:val="24"/>
          <w:szCs w:val="24"/>
        </w:rPr>
        <w:t>Mike &amp; Matt – Glucometer</w:t>
      </w:r>
    </w:p>
    <w:p w:rsidR="00C91AC9" w:rsidRPr="001F2981" w:rsidRDefault="00C91AC9" w:rsidP="00C91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Step through components</w:t>
      </w:r>
    </w:p>
    <w:p w:rsidR="00C91AC9" w:rsidRPr="001F2981" w:rsidRDefault="00C91AC9" w:rsidP="00C91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Set up of OP amps &amp; circuitry</w:t>
      </w:r>
    </w:p>
    <w:p w:rsidR="00C91AC9" w:rsidRPr="001F2981" w:rsidRDefault="00C91AC9" w:rsidP="00C91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Microcontroller has built in OP amps</w:t>
      </w:r>
    </w:p>
    <w:p w:rsidR="00C91AC9" w:rsidRPr="001F2981" w:rsidRDefault="00C91AC9" w:rsidP="00C91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ADD converter</w:t>
      </w:r>
    </w:p>
    <w:p w:rsidR="00C91AC9" w:rsidRPr="001F2981" w:rsidRDefault="00C91AC9" w:rsidP="00C91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Make own connector</w:t>
      </w:r>
    </w:p>
    <w:p w:rsidR="00C91AC9" w:rsidRPr="001F2981" w:rsidRDefault="00C91AC9" w:rsidP="00C91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Or take it off from a built glucometer</w:t>
      </w:r>
    </w:p>
    <w:p w:rsidR="00C91AC9" w:rsidRPr="001F2981" w:rsidRDefault="00C91AC9" w:rsidP="00C91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Calibrate for each different type of test strip</w:t>
      </w:r>
    </w:p>
    <w:p w:rsidR="00C91AC9" w:rsidRPr="001F2981" w:rsidRDefault="00C91AC9" w:rsidP="00C9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AC9" w:rsidRPr="001F2981" w:rsidRDefault="00C91AC9" w:rsidP="00C9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2981">
        <w:rPr>
          <w:rFonts w:ascii="Times New Roman" w:hAnsi="Times New Roman" w:cs="Times New Roman"/>
          <w:b/>
          <w:sz w:val="24"/>
          <w:szCs w:val="24"/>
        </w:rPr>
        <w:t>Ho</w:t>
      </w:r>
      <w:r w:rsidR="00270F3E"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 w:rsidRPr="001F2981">
        <w:rPr>
          <w:rFonts w:ascii="Times New Roman" w:hAnsi="Times New Roman" w:cs="Times New Roman"/>
          <w:b/>
          <w:sz w:val="24"/>
          <w:szCs w:val="24"/>
        </w:rPr>
        <w:t xml:space="preserve"> – Bluetooth</w:t>
      </w:r>
    </w:p>
    <w:p w:rsidR="00C91AC9" w:rsidRPr="001F2981" w:rsidRDefault="00C91AC9" w:rsidP="00C91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How to incorporate with microcontroller</w:t>
      </w:r>
    </w:p>
    <w:p w:rsidR="00C91AC9" w:rsidRPr="001F2981" w:rsidRDefault="00C91AC9" w:rsidP="00C91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Arduino code</w:t>
      </w:r>
    </w:p>
    <w:p w:rsidR="00C91AC9" w:rsidRPr="001F2981" w:rsidRDefault="00C91AC9" w:rsidP="00C91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Need to remap SPI stuff to do transfer</w:t>
      </w:r>
    </w:p>
    <w:p w:rsidR="00C91AC9" w:rsidRPr="001F2981" w:rsidRDefault="00C91AC9" w:rsidP="00C91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Nordic SDK: no</w:t>
      </w:r>
    </w:p>
    <w:p w:rsidR="00C91AC9" w:rsidRPr="001F2981" w:rsidRDefault="00C91AC9" w:rsidP="00C91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2981">
        <w:rPr>
          <w:rFonts w:ascii="Times New Roman" w:hAnsi="Times New Roman" w:cs="Times New Roman"/>
          <w:sz w:val="24"/>
          <w:szCs w:val="24"/>
        </w:rPr>
        <w:t>config.h</w:t>
      </w:r>
      <w:proofErr w:type="spellEnd"/>
      <w:r w:rsidRPr="001F2981">
        <w:rPr>
          <w:rFonts w:ascii="Times New Roman" w:hAnsi="Times New Roman" w:cs="Times New Roman"/>
          <w:sz w:val="24"/>
          <w:szCs w:val="24"/>
        </w:rPr>
        <w:t xml:space="preserve"> programs the internal memory</w:t>
      </w:r>
    </w:p>
    <w:p w:rsidR="00C91AC9" w:rsidRPr="001F2981" w:rsidRDefault="00C91AC9" w:rsidP="00C91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81">
        <w:rPr>
          <w:rFonts w:ascii="Times New Roman" w:hAnsi="Times New Roman" w:cs="Times New Roman"/>
          <w:sz w:val="24"/>
          <w:szCs w:val="24"/>
        </w:rPr>
        <w:t>Battery monitor in the chip</w:t>
      </w:r>
    </w:p>
    <w:p w:rsidR="00C91AC9" w:rsidRPr="001F2981" w:rsidRDefault="00C91AC9" w:rsidP="00C9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AC9" w:rsidRPr="001F2981" w:rsidRDefault="00C91AC9" w:rsidP="00C9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2981">
        <w:rPr>
          <w:rFonts w:ascii="Times New Roman" w:hAnsi="Times New Roman" w:cs="Times New Roman"/>
          <w:b/>
          <w:sz w:val="24"/>
          <w:szCs w:val="24"/>
        </w:rPr>
        <w:t>Ish</w:t>
      </w:r>
      <w:proofErr w:type="spellEnd"/>
      <w:r w:rsidRPr="001F2981">
        <w:rPr>
          <w:rFonts w:ascii="Times New Roman" w:hAnsi="Times New Roman" w:cs="Times New Roman"/>
          <w:b/>
          <w:sz w:val="24"/>
          <w:szCs w:val="24"/>
        </w:rPr>
        <w:t xml:space="preserve"> – Pen Cap</w:t>
      </w:r>
    </w:p>
    <w:p w:rsidR="00170467" w:rsidRDefault="001F2981" w:rsidP="001F29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Preliminary pen cap design sketches</w:t>
      </w:r>
    </w:p>
    <w:p w:rsidR="001F2981" w:rsidRPr="001F2981" w:rsidRDefault="001A2AD8" w:rsidP="001F29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Setting up for CAD work</w:t>
      </w:r>
    </w:p>
    <w:sectPr w:rsidR="001F2981" w:rsidRPr="001F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0D74"/>
    <w:multiLevelType w:val="hybridMultilevel"/>
    <w:tmpl w:val="89C0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D1C5F"/>
    <w:multiLevelType w:val="hybridMultilevel"/>
    <w:tmpl w:val="2130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843B4"/>
    <w:multiLevelType w:val="hybridMultilevel"/>
    <w:tmpl w:val="479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E3C52"/>
    <w:multiLevelType w:val="hybridMultilevel"/>
    <w:tmpl w:val="A0A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C9"/>
    <w:rsid w:val="00143318"/>
    <w:rsid w:val="00170467"/>
    <w:rsid w:val="001A2AD8"/>
    <w:rsid w:val="001F2981"/>
    <w:rsid w:val="00270F3E"/>
    <w:rsid w:val="0038209C"/>
    <w:rsid w:val="00C91AC9"/>
    <w:rsid w:val="00CB1903"/>
    <w:rsid w:val="00E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0854E-73D5-4F3E-A04E-D822EFC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Sofyan Saputra</dc:creator>
  <cp:keywords/>
  <dc:description/>
  <cp:lastModifiedBy>Sofyan Saputra</cp:lastModifiedBy>
  <cp:revision>24</cp:revision>
  <dcterms:created xsi:type="dcterms:W3CDTF">2015-03-04T00:28:00Z</dcterms:created>
  <dcterms:modified xsi:type="dcterms:W3CDTF">2015-03-04T00:30:00Z</dcterms:modified>
</cp:coreProperties>
</file>