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Beau’s chip is in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Try a new chord for pic32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Austin has two converted C files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Need to run simulations on IDE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App is working well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16 bits is CD quality for sampling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SoundCloud is tanking but we’ll probably be fine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Fonts w:ascii="Nova Mono" w:cs="Nova Mono" w:eastAsia="Nova Mono" w:hAnsi="Nova Mono"/>
          <w:rtl w:val="0"/>
        </w:rPr>
        <w:t xml:space="preserve">Wifi Module→ he can get those faster than we can get a board made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Preparation for design review next week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Actual design review two weeks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Nova Mono">
    <w:embedRegular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vaMono-regular.ttf"/></Relationships>
</file>